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31" w:rsidRDefault="00343C31" w:rsidP="00621A0C">
      <w:pPr>
        <w:spacing w:line="480" w:lineRule="auto"/>
        <w:jc w:val="center"/>
        <w:rPr>
          <w:rtl/>
        </w:rPr>
      </w:pPr>
      <w:r>
        <w:rPr>
          <w:rFonts w:hint="cs"/>
          <w:b/>
          <w:bCs/>
          <w:sz w:val="40"/>
          <w:szCs w:val="40"/>
          <w:rtl/>
        </w:rPr>
        <w:t>ה</w:t>
      </w:r>
      <w:r w:rsidRPr="00097188">
        <w:rPr>
          <w:rFonts w:hint="cs"/>
          <w:b/>
          <w:bCs/>
          <w:sz w:val="40"/>
          <w:szCs w:val="40"/>
          <w:rtl/>
        </w:rPr>
        <w:t>מחקר</w:t>
      </w:r>
      <w:r>
        <w:rPr>
          <w:rFonts w:hint="cs"/>
          <w:b/>
          <w:bCs/>
          <w:sz w:val="40"/>
          <w:szCs w:val="40"/>
          <w:rtl/>
        </w:rPr>
        <w:t>: ייצוא ושוק מקומי</w:t>
      </w:r>
    </w:p>
    <w:p w:rsidR="00343C31" w:rsidRDefault="00343C31" w:rsidP="00621A0C">
      <w:pPr>
        <w:spacing w:line="480" w:lineRule="auto"/>
        <w:jc w:val="center"/>
        <w:rPr>
          <w:rtl/>
        </w:rPr>
      </w:pPr>
    </w:p>
    <w:p w:rsidR="00343C31" w:rsidRDefault="00343C31" w:rsidP="00621A0C">
      <w:pPr>
        <w:spacing w:line="480" w:lineRule="auto"/>
        <w:jc w:val="center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 xml:space="preserve">חוקר רצה להשוות בין </w:t>
      </w:r>
      <w:proofErr w:type="spellStart"/>
      <w:r>
        <w:rPr>
          <w:rFonts w:hint="cs"/>
          <w:rtl/>
        </w:rPr>
        <w:t>פונקצית</w:t>
      </w:r>
      <w:proofErr w:type="spellEnd"/>
      <w:r>
        <w:rPr>
          <w:rFonts w:hint="cs"/>
          <w:rtl/>
        </w:rPr>
        <w:t xml:space="preserve"> הייצור של משקים המגדלים פרחים לייצוא לבין </w:t>
      </w:r>
      <w:proofErr w:type="spellStart"/>
      <w:r>
        <w:rPr>
          <w:rFonts w:hint="cs"/>
          <w:rtl/>
        </w:rPr>
        <w:t>פונקצית</w:t>
      </w:r>
      <w:proofErr w:type="spellEnd"/>
      <w:r>
        <w:rPr>
          <w:rFonts w:hint="cs"/>
          <w:rtl/>
        </w:rPr>
        <w:t xml:space="preserve"> הייצור של משקים המגדלים פרחים לשוק המקומי.</w:t>
      </w: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 xml:space="preserve">החוקר הניח </w:t>
      </w:r>
      <w:proofErr w:type="spellStart"/>
      <w:r>
        <w:rPr>
          <w:rFonts w:hint="cs"/>
          <w:rtl/>
        </w:rPr>
        <w:t>שפונקצית</w:t>
      </w:r>
      <w:proofErr w:type="spellEnd"/>
      <w:r>
        <w:rPr>
          <w:rFonts w:hint="cs"/>
          <w:rtl/>
        </w:rPr>
        <w:t xml:space="preserve"> הייצור היא מהסוג:</w:t>
      </w:r>
      <w:r w:rsidRPr="00DA59D5">
        <w:rPr>
          <w:position w:val="-12"/>
          <w:rtl/>
        </w:rPr>
        <w:object w:dxaOrig="1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1.75pt" o:ole="">
            <v:imagedata r:id="rId5" o:title=""/>
          </v:shape>
          <o:OLEObject Type="Embed" ProgID="Equation.DSMT4" ShapeID="_x0000_i1025" DrawAspect="Content" ObjectID="_1482844949" r:id="rId6"/>
        </w:object>
      </w:r>
      <w:r>
        <w:rPr>
          <w:rFonts w:hint="cs"/>
          <w:rtl/>
        </w:rPr>
        <w:t>.</w:t>
      </w: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>לפי מדגם של 100 משקים המגדלים פרחים התקבלה הרגרסיה הבאה:</w:t>
      </w:r>
    </w:p>
    <w:p w:rsidR="00343C31" w:rsidRDefault="00343C31" w:rsidP="00621A0C">
      <w:pPr>
        <w:spacing w:line="480" w:lineRule="auto"/>
        <w:rPr>
          <w:rtl/>
        </w:rPr>
      </w:pPr>
      <w:r w:rsidRPr="00F25539">
        <w:rPr>
          <w:position w:val="-12"/>
          <w:rtl/>
        </w:rPr>
        <w:object w:dxaOrig="4800" w:dyaOrig="420">
          <v:shape id="_x0000_i1026" type="#_x0000_t75" style="width:240pt;height:21pt" o:ole="">
            <v:imagedata r:id="rId7" o:title=""/>
          </v:shape>
          <o:OLEObject Type="Embed" ProgID="Equation.DSMT4" ShapeID="_x0000_i1026" DrawAspect="Content" ObjectID="_1482844950" r:id="rId8"/>
        </w:object>
      </w: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 xml:space="preserve">                                                       </w:t>
      </w:r>
      <w:r w:rsidRPr="003D6102">
        <w:rPr>
          <w:position w:val="-10"/>
          <w:rtl/>
        </w:rPr>
        <w:object w:dxaOrig="1560" w:dyaOrig="440">
          <v:shape id="_x0000_i1027" type="#_x0000_t75" style="width:78pt;height:21.75pt" o:ole="">
            <v:imagedata r:id="rId9" o:title=""/>
          </v:shape>
          <o:OLEObject Type="Embed" ProgID="Equation.DSMT4" ShapeID="_x0000_i1027" DrawAspect="Content" ObjectID="_1482844951" r:id="rId10"/>
        </w:object>
      </w: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 xml:space="preserve">כאשר: </w:t>
      </w:r>
    </w:p>
    <w:p w:rsidR="00343C31" w:rsidRDefault="00343C31" w:rsidP="00621A0C">
      <w:pPr>
        <w:spacing w:line="480" w:lineRule="auto"/>
        <w:rPr>
          <w:rtl/>
        </w:rPr>
      </w:pPr>
      <w:r w:rsidRPr="00F25539">
        <w:rPr>
          <w:position w:val="-4"/>
          <w:rtl/>
        </w:rPr>
        <w:object w:dxaOrig="360" w:dyaOrig="340">
          <v:shape id="_x0000_i1028" type="#_x0000_t75" style="width:18pt;height:17.25pt" o:ole="">
            <v:imagedata r:id="rId11" o:title=""/>
          </v:shape>
          <o:OLEObject Type="Embed" ProgID="Equation.DSMT4" ShapeID="_x0000_i1028" DrawAspect="Content" ObjectID="_1482844952" r:id="rId12"/>
        </w:object>
      </w:r>
      <w:r>
        <w:rPr>
          <w:rFonts w:hint="cs"/>
          <w:rtl/>
        </w:rPr>
        <w:t xml:space="preserve"> - לוג של תפוקת הפרחים של המשק, לשנה, בטונות</w:t>
      </w:r>
    </w:p>
    <w:p w:rsidR="00343C31" w:rsidRDefault="00343C31" w:rsidP="00621A0C">
      <w:pPr>
        <w:spacing w:line="480" w:lineRule="auto"/>
        <w:rPr>
          <w:rtl/>
        </w:rPr>
      </w:pPr>
      <w:r w:rsidRPr="00F25539">
        <w:rPr>
          <w:position w:val="-4"/>
          <w:rtl/>
        </w:rPr>
        <w:object w:dxaOrig="320" w:dyaOrig="300">
          <v:shape id="_x0000_i1029" type="#_x0000_t75" style="width:15.75pt;height:15pt" o:ole="">
            <v:imagedata r:id="rId13" o:title=""/>
          </v:shape>
          <o:OLEObject Type="Embed" ProgID="Equation.DSMT4" ShapeID="_x0000_i1029" DrawAspect="Content" ObjectID="_1482844953" r:id="rId14"/>
        </w:object>
      </w:r>
      <w:r>
        <w:rPr>
          <w:rFonts w:hint="cs"/>
          <w:rtl/>
        </w:rPr>
        <w:t xml:space="preserve"> - משתנה איכותי השווה ל-1 אם המשק מייצר לייצוא ושווה ל-0 אם המשק מייצר לשוק המקומי</w:t>
      </w:r>
    </w:p>
    <w:p w:rsidR="00343C31" w:rsidRDefault="00343C31" w:rsidP="00621A0C">
      <w:pPr>
        <w:spacing w:line="480" w:lineRule="auto"/>
        <w:rPr>
          <w:rtl/>
        </w:rPr>
      </w:pPr>
      <w:r w:rsidRPr="00F25539">
        <w:rPr>
          <w:position w:val="-4"/>
          <w:rtl/>
        </w:rPr>
        <w:object w:dxaOrig="300" w:dyaOrig="340">
          <v:shape id="_x0000_i1030" type="#_x0000_t75" style="width:15pt;height:17.25pt" o:ole="">
            <v:imagedata r:id="rId15" o:title=""/>
          </v:shape>
          <o:OLEObject Type="Embed" ProgID="Equation.DSMT4" ShapeID="_x0000_i1030" DrawAspect="Content" ObjectID="_1482844954" r:id="rId16"/>
        </w:object>
      </w:r>
      <w:r>
        <w:rPr>
          <w:rFonts w:hint="cs"/>
          <w:rtl/>
        </w:rPr>
        <w:t xml:space="preserve"> - לוג של שעות העבודה של המשק, לשנה, באלפים</w:t>
      </w: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621A0C">
      <w:pPr>
        <w:spacing w:line="480" w:lineRule="auto"/>
        <w:rPr>
          <w:rtl/>
        </w:rPr>
      </w:pPr>
      <w:r>
        <w:rPr>
          <w:rFonts w:hint="cs"/>
          <w:rtl/>
        </w:rPr>
        <w:t xml:space="preserve">מטריצת </w:t>
      </w:r>
      <w:proofErr w:type="spellStart"/>
      <w:r>
        <w:rPr>
          <w:rFonts w:hint="cs"/>
          <w:rtl/>
        </w:rPr>
        <w:t>השונויות</w:t>
      </w:r>
      <w:proofErr w:type="spellEnd"/>
      <w:r>
        <w:rPr>
          <w:rFonts w:hint="cs"/>
          <w:rtl/>
        </w:rPr>
        <w:t xml:space="preserve"> ( לפי סדר המשתנים המוצגים ברגרסיה):</w:t>
      </w:r>
    </w:p>
    <w:p w:rsidR="00343C31" w:rsidRDefault="00343C31" w:rsidP="00621A0C">
      <w:pPr>
        <w:spacing w:line="480" w:lineRule="auto"/>
        <w:rPr>
          <w:rtl/>
        </w:rPr>
      </w:pPr>
    </w:p>
    <w:p w:rsidR="00343C31" w:rsidRDefault="00343C31" w:rsidP="00343C31">
      <w:pPr>
        <w:rPr>
          <w:rtl/>
        </w:rPr>
      </w:pPr>
    </w:p>
    <w:p w:rsidR="00343C31" w:rsidRDefault="00343C31" w:rsidP="00343C31">
      <w:pPr>
        <w:jc w:val="right"/>
        <w:rPr>
          <w:rtl/>
        </w:rPr>
      </w:pPr>
      <w:r w:rsidRPr="00F25539">
        <w:rPr>
          <w:position w:val="-68"/>
          <w:rtl/>
        </w:rPr>
        <w:object w:dxaOrig="5880" w:dyaOrig="1520">
          <v:shape id="_x0000_i1031" type="#_x0000_t75" style="width:294pt;height:75.75pt" o:ole="">
            <v:imagedata r:id="rId17" o:title=""/>
          </v:shape>
          <o:OLEObject Type="Embed" ProgID="Equation.DSMT4" ShapeID="_x0000_i1031" DrawAspect="Content" ObjectID="_1482844955" r:id="rId18"/>
        </w:object>
      </w:r>
      <w:r>
        <w:rPr>
          <w:rFonts w:hint="cs"/>
          <w:rtl/>
        </w:rPr>
        <w:t xml:space="preserve"> </w:t>
      </w:r>
    </w:p>
    <w:p w:rsidR="00621A0C" w:rsidRPr="00621A0C" w:rsidRDefault="00343C31" w:rsidP="00621A0C">
      <w:pPr>
        <w:spacing w:line="480" w:lineRule="auto"/>
        <w:jc w:val="center"/>
        <w:rPr>
          <w:rFonts w:hint="cs"/>
          <w:b/>
          <w:bCs/>
          <w:sz w:val="40"/>
          <w:szCs w:val="40"/>
          <w:rtl/>
        </w:rPr>
      </w:pPr>
      <w:r>
        <w:rPr>
          <w:rtl/>
        </w:rPr>
        <w:br w:type="page"/>
      </w:r>
      <w:r w:rsidR="00621A0C" w:rsidRPr="00621A0C">
        <w:rPr>
          <w:rFonts w:hint="cs"/>
          <w:b/>
          <w:bCs/>
          <w:sz w:val="40"/>
          <w:szCs w:val="40"/>
          <w:rtl/>
        </w:rPr>
        <w:lastRenderedPageBreak/>
        <w:t>המחקר: חסכון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  <w:rtl/>
        </w:rPr>
        <w:t xml:space="preserve">מטרת המחקר היא לאמוד את </w:t>
      </w:r>
      <w:proofErr w:type="spellStart"/>
      <w:r w:rsidRPr="00621A0C">
        <w:rPr>
          <w:rFonts w:hint="cs"/>
          <w:sz w:val="24"/>
          <w:rtl/>
        </w:rPr>
        <w:t>הנטיה</w:t>
      </w:r>
      <w:proofErr w:type="spellEnd"/>
      <w:r w:rsidRPr="00621A0C">
        <w:rPr>
          <w:rFonts w:hint="cs"/>
          <w:sz w:val="24"/>
          <w:rtl/>
        </w:rPr>
        <w:t xml:space="preserve"> השולית של משפחה לחסוך מהכנסתה של האישה בלבד.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  <w:rtl/>
        </w:rPr>
        <w:t xml:space="preserve">החוקר התמקד </w:t>
      </w:r>
      <w:proofErr w:type="spellStart"/>
      <w:r w:rsidRPr="00621A0C">
        <w:rPr>
          <w:rFonts w:hint="cs"/>
          <w:sz w:val="24"/>
          <w:rtl/>
        </w:rPr>
        <w:t>באוכלוסיה</w:t>
      </w:r>
      <w:proofErr w:type="spellEnd"/>
      <w:r w:rsidRPr="00621A0C">
        <w:rPr>
          <w:rFonts w:hint="cs"/>
          <w:sz w:val="24"/>
          <w:rtl/>
        </w:rPr>
        <w:t xml:space="preserve"> שבה הכנסת הבעל היא 10,000 ₪ ודגם מתוכה מספר משפחות: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position w:val="-4"/>
          <w:sz w:val="24"/>
          <w:rtl/>
        </w:rPr>
        <w:object w:dxaOrig="260" w:dyaOrig="300">
          <v:shape id="_x0000_i1036" type="#_x0000_t75" style="width:12.75pt;height:15pt" o:ole="">
            <v:imagedata r:id="rId19" o:title=""/>
          </v:shape>
          <o:OLEObject Type="Embed" ProgID="Equation.DSMT4" ShapeID="_x0000_i1036" DrawAspect="Content" ObjectID="_1482844956" r:id="rId20"/>
        </w:object>
      </w:r>
      <w:r w:rsidRPr="00621A0C">
        <w:rPr>
          <w:rFonts w:hint="cs"/>
          <w:sz w:val="24"/>
          <w:rtl/>
        </w:rPr>
        <w:t xml:space="preserve">      </w:t>
      </w:r>
      <w:r w:rsidRPr="00621A0C">
        <w:rPr>
          <w:sz w:val="24"/>
          <w:rtl/>
        </w:rPr>
        <w:t>–</w:t>
      </w:r>
      <w:r w:rsidRPr="00621A0C">
        <w:rPr>
          <w:rFonts w:hint="cs"/>
          <w:sz w:val="24"/>
          <w:rtl/>
        </w:rPr>
        <w:t xml:space="preserve">  </w:t>
      </w:r>
      <w:proofErr w:type="spellStart"/>
      <w:r w:rsidRPr="00621A0C">
        <w:rPr>
          <w:rFonts w:hint="cs"/>
          <w:sz w:val="24"/>
          <w:rtl/>
        </w:rPr>
        <w:t>החסכון</w:t>
      </w:r>
      <w:proofErr w:type="spellEnd"/>
      <w:r w:rsidRPr="00621A0C">
        <w:rPr>
          <w:rFonts w:hint="cs"/>
          <w:sz w:val="24"/>
          <w:rtl/>
        </w:rPr>
        <w:t xml:space="preserve"> מהכנסת האישה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position w:val="-4"/>
          <w:sz w:val="24"/>
          <w:rtl/>
        </w:rPr>
        <w:object w:dxaOrig="460" w:dyaOrig="300">
          <v:shape id="_x0000_i1037" type="#_x0000_t75" style="width:23.25pt;height:15pt" o:ole="">
            <v:imagedata r:id="rId21" o:title=""/>
          </v:shape>
          <o:OLEObject Type="Embed" ProgID="Equation.DSMT4" ShapeID="_x0000_i1037" DrawAspect="Content" ObjectID="_1482844957" r:id="rId22"/>
        </w:object>
      </w:r>
      <w:r w:rsidRPr="00621A0C">
        <w:rPr>
          <w:rFonts w:hint="cs"/>
          <w:sz w:val="24"/>
          <w:rtl/>
        </w:rPr>
        <w:t xml:space="preserve">  -   הכנסת </w:t>
      </w:r>
      <w:proofErr w:type="spellStart"/>
      <w:r w:rsidRPr="00621A0C">
        <w:rPr>
          <w:rFonts w:hint="cs"/>
          <w:sz w:val="24"/>
          <w:rtl/>
        </w:rPr>
        <w:t>האשה</w:t>
      </w:r>
      <w:proofErr w:type="spellEnd"/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position w:val="-4"/>
          <w:sz w:val="24"/>
          <w:rtl/>
        </w:rPr>
        <w:object w:dxaOrig="520" w:dyaOrig="300">
          <v:shape id="_x0000_i1038" type="#_x0000_t75" style="width:26.25pt;height:15pt" o:ole="">
            <v:imagedata r:id="rId23" o:title=""/>
          </v:shape>
          <o:OLEObject Type="Embed" ProgID="Equation.DSMT4" ShapeID="_x0000_i1038" DrawAspect="Content" ObjectID="_1482844958" r:id="rId24"/>
        </w:object>
      </w:r>
      <w:r w:rsidRPr="00621A0C">
        <w:rPr>
          <w:rFonts w:hint="cs"/>
          <w:sz w:val="24"/>
          <w:rtl/>
        </w:rPr>
        <w:t xml:space="preserve"> -   מספר הילדים במשפחה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</w:p>
    <w:tbl>
      <w:tblPr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91"/>
        <w:gridCol w:w="1580"/>
        <w:gridCol w:w="1468"/>
      </w:tblGrid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621A0C">
              <w:rPr>
                <w:position w:val="-4"/>
                <w:sz w:val="28"/>
                <w:szCs w:val="28"/>
                <w:rtl/>
              </w:rPr>
              <w:object w:dxaOrig="260" w:dyaOrig="300">
                <v:shape id="_x0000_i1039" type="#_x0000_t75" style="width:12.75pt;height:15pt" o:ole="">
                  <v:imagedata r:id="rId19" o:title=""/>
                </v:shape>
                <o:OLEObject Type="Embed" ProgID="Equation.DSMT4" ShapeID="_x0000_i1039" DrawAspect="Content" ObjectID="_1482844959" r:id="rId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621A0C">
              <w:rPr>
                <w:position w:val="-4"/>
                <w:sz w:val="28"/>
                <w:szCs w:val="28"/>
                <w:rtl/>
              </w:rPr>
              <w:object w:dxaOrig="460" w:dyaOrig="300">
                <v:shape id="_x0000_i1040" type="#_x0000_t75" style="width:23.25pt;height:15pt" o:ole="">
                  <v:imagedata r:id="rId21" o:title=""/>
                </v:shape>
                <o:OLEObject Type="Embed" ProgID="Equation.DSMT4" ShapeID="_x0000_i1040" DrawAspect="Content" ObjectID="_1482844960" r:id="rId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621A0C">
              <w:rPr>
                <w:sz w:val="28"/>
                <w:szCs w:val="28"/>
              </w:rPr>
              <w:t xml:space="preserve">          </w:t>
            </w:r>
            <w:r w:rsidRPr="00621A0C">
              <w:rPr>
                <w:position w:val="-4"/>
                <w:sz w:val="28"/>
                <w:szCs w:val="28"/>
                <w:rtl/>
              </w:rPr>
              <w:object w:dxaOrig="520" w:dyaOrig="300">
                <v:shape id="_x0000_i1041" type="#_x0000_t75" style="width:26.25pt;height:15pt" o:ole="">
                  <v:imagedata r:id="rId23" o:title=""/>
                </v:shape>
                <o:OLEObject Type="Embed" ProgID="Equation.DSMT4" ShapeID="_x0000_i1041" DrawAspect="Content" ObjectID="_1482844961" r:id="rId27"/>
              </w:object>
            </w:r>
          </w:p>
        </w:tc>
      </w:tr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21A0C" w:rsidRPr="00621A0C" w:rsidTr="00E01C9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A0C" w:rsidRPr="00621A0C" w:rsidRDefault="00621A0C" w:rsidP="00621A0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1A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  <w:rtl/>
        </w:rPr>
        <w:t>רשימת המודלים שהחוקר מנסה לאמוד:</w:t>
      </w:r>
    </w:p>
    <w:p w:rsidR="00621A0C" w:rsidRPr="00621A0C" w:rsidRDefault="00621A0C" w:rsidP="00621A0C">
      <w:pPr>
        <w:jc w:val="right"/>
        <w:rPr>
          <w:rFonts w:hint="cs"/>
          <w:sz w:val="24"/>
          <w:rtl/>
        </w:rPr>
      </w:pPr>
      <w:r w:rsidRPr="00621A0C">
        <w:rPr>
          <w:position w:val="-190"/>
          <w:sz w:val="24"/>
          <w:rtl/>
        </w:rPr>
        <w:object w:dxaOrig="4239" w:dyaOrig="3960">
          <v:shape id="_x0000_i1042" type="#_x0000_t75" style="width:212.25pt;height:198pt" o:ole="">
            <v:imagedata r:id="rId28" o:title=""/>
          </v:shape>
          <o:OLEObject Type="Embed" ProgID="Equation.DSMT4" ShapeID="_x0000_i1042" DrawAspect="Content" ObjectID="_1482844962" r:id="rId29"/>
        </w:object>
      </w:r>
    </w:p>
    <w:p w:rsidR="00621A0C" w:rsidRPr="00621A0C" w:rsidRDefault="00621A0C" w:rsidP="00621A0C">
      <w:pPr>
        <w:spacing w:line="480" w:lineRule="auto"/>
        <w:rPr>
          <w:sz w:val="24"/>
          <w:rtl/>
        </w:rPr>
      </w:pPr>
    </w:p>
    <w:p w:rsidR="00621A0C" w:rsidRPr="00621A0C" w:rsidRDefault="00621A0C" w:rsidP="00621A0C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ה</w:t>
      </w:r>
      <w:r w:rsidRPr="00621A0C">
        <w:rPr>
          <w:rFonts w:hint="cs"/>
          <w:b/>
          <w:bCs/>
          <w:sz w:val="40"/>
          <w:szCs w:val="40"/>
          <w:rtl/>
        </w:rPr>
        <w:t xml:space="preserve">מחקר: </w:t>
      </w:r>
      <w:proofErr w:type="spellStart"/>
      <w:r w:rsidRPr="00621A0C">
        <w:rPr>
          <w:rFonts w:hint="cs"/>
          <w:b/>
          <w:bCs/>
          <w:sz w:val="40"/>
          <w:szCs w:val="40"/>
          <w:rtl/>
        </w:rPr>
        <w:t>פונקצית</w:t>
      </w:r>
      <w:proofErr w:type="spellEnd"/>
      <w:r w:rsidRPr="00621A0C">
        <w:rPr>
          <w:rFonts w:hint="cs"/>
          <w:b/>
          <w:bCs/>
          <w:sz w:val="40"/>
          <w:szCs w:val="40"/>
          <w:rtl/>
        </w:rPr>
        <w:t xml:space="preserve"> ביקוש</w:t>
      </w:r>
    </w:p>
    <w:p w:rsidR="00621A0C" w:rsidRPr="00621A0C" w:rsidRDefault="00621A0C" w:rsidP="00621A0C">
      <w:pPr>
        <w:jc w:val="center"/>
        <w:rPr>
          <w:rFonts w:hint="cs"/>
          <w:sz w:val="24"/>
          <w:rtl/>
        </w:rPr>
      </w:pP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  <w:rtl/>
        </w:rPr>
        <w:t xml:space="preserve">המודל : </w:t>
      </w:r>
      <w:r w:rsidRPr="00621A0C">
        <w:rPr>
          <w:position w:val="-12"/>
          <w:sz w:val="24"/>
          <w:rtl/>
        </w:rPr>
        <w:object w:dxaOrig="2700" w:dyaOrig="440">
          <v:shape id="_x0000_i1032" type="#_x0000_t75" style="width:135pt;height:21.75pt" o:ole="">
            <v:imagedata r:id="rId30" o:title=""/>
          </v:shape>
          <o:OLEObject Type="Embed" ProgID="Equation.DSMT4" ShapeID="_x0000_i1032" DrawAspect="Content" ObjectID="_1482844963" r:id="rId31"/>
        </w:objec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  <w:rtl/>
        </w:rPr>
        <w:t>סימונים: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</w:rPr>
        <w:t>Q</w:t>
      </w:r>
      <w:r w:rsidRPr="00621A0C">
        <w:rPr>
          <w:rFonts w:hint="cs"/>
          <w:sz w:val="24"/>
          <w:rtl/>
        </w:rPr>
        <w:t xml:space="preserve"> - כמות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rFonts w:hint="cs"/>
          <w:sz w:val="24"/>
        </w:rPr>
        <w:t>P</w:t>
      </w:r>
      <w:r w:rsidRPr="00621A0C">
        <w:rPr>
          <w:rFonts w:hint="cs"/>
          <w:sz w:val="24"/>
          <w:rtl/>
        </w:rPr>
        <w:t xml:space="preserve"> - מחיר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proofErr w:type="gramStart"/>
      <w:r w:rsidRPr="00621A0C">
        <w:rPr>
          <w:rFonts w:hint="cs"/>
          <w:sz w:val="24"/>
        </w:rPr>
        <w:t>I</w:t>
      </w:r>
      <w:r w:rsidRPr="00621A0C">
        <w:rPr>
          <w:rFonts w:hint="cs"/>
          <w:sz w:val="24"/>
          <w:rtl/>
        </w:rPr>
        <w:t xml:space="preserve">  -</w:t>
      </w:r>
      <w:proofErr w:type="gramEnd"/>
      <w:r w:rsidRPr="00621A0C">
        <w:rPr>
          <w:rFonts w:hint="cs"/>
          <w:sz w:val="24"/>
          <w:rtl/>
        </w:rPr>
        <w:t xml:space="preserve"> הכנסה</w:t>
      </w: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</w:p>
    <w:p w:rsidR="00621A0C" w:rsidRPr="00621A0C" w:rsidRDefault="00621A0C" w:rsidP="00621A0C">
      <w:pPr>
        <w:spacing w:line="480" w:lineRule="auto"/>
        <w:rPr>
          <w:rFonts w:hint="cs"/>
          <w:sz w:val="24"/>
          <w:rtl/>
        </w:rPr>
      </w:pPr>
      <w:r w:rsidRPr="00621A0C">
        <w:rPr>
          <w:position w:val="-64"/>
          <w:sz w:val="24"/>
          <w:rtl/>
        </w:rPr>
        <w:object w:dxaOrig="1600" w:dyaOrig="1440">
          <v:shape id="_x0000_i1033" type="#_x0000_t75" style="width:80.25pt;height:1in" o:ole="">
            <v:imagedata r:id="rId32" o:title=""/>
          </v:shape>
          <o:OLEObject Type="Embed" ProgID="Equation.DSMT4" ShapeID="_x0000_i1033" DrawAspect="Content" ObjectID="_1482844964" r:id="rId33"/>
        </w:object>
      </w:r>
    </w:p>
    <w:p w:rsidR="00621A0C" w:rsidRPr="00621A0C" w:rsidRDefault="00621A0C" w:rsidP="00621A0C">
      <w:pPr>
        <w:spacing w:line="480" w:lineRule="auto"/>
        <w:jc w:val="right"/>
        <w:rPr>
          <w:sz w:val="24"/>
          <w:rtl/>
        </w:rPr>
      </w:pPr>
      <w:r w:rsidRPr="00621A0C">
        <w:rPr>
          <w:position w:val="-90"/>
          <w:sz w:val="24"/>
          <w:rtl/>
        </w:rPr>
        <w:object w:dxaOrig="1100" w:dyaOrig="1960">
          <v:shape id="_x0000_i1034" type="#_x0000_t75" style="width:54.75pt;height:98.25pt" o:ole="">
            <v:imagedata r:id="rId34" o:title=""/>
          </v:shape>
          <o:OLEObject Type="Embed" ProgID="Equation.DSMT4" ShapeID="_x0000_i1034" DrawAspect="Content" ObjectID="_1482844965" r:id="rId35"/>
        </w:object>
      </w:r>
    </w:p>
    <w:p w:rsidR="00621A0C" w:rsidRDefault="00621A0C" w:rsidP="00621A0C">
      <w:pPr>
        <w:spacing w:line="480" w:lineRule="auto"/>
        <w:rPr>
          <w:sz w:val="24"/>
          <w:rtl/>
        </w:rPr>
      </w:pPr>
      <w:r w:rsidRPr="00621A0C">
        <w:rPr>
          <w:position w:val="-146"/>
          <w:sz w:val="24"/>
          <w:rtl/>
        </w:rPr>
        <w:object w:dxaOrig="1540" w:dyaOrig="3080">
          <v:shape id="_x0000_i1035" type="#_x0000_t75" style="width:77.25pt;height:153.75pt" o:ole="">
            <v:imagedata r:id="rId36" o:title=""/>
          </v:shape>
          <o:OLEObject Type="Embed" ProgID="Equation.DSMT4" ShapeID="_x0000_i1035" DrawAspect="Content" ObjectID="_1482844966" r:id="rId37"/>
        </w:object>
      </w:r>
      <w:r w:rsidRPr="00621A0C">
        <w:rPr>
          <w:rFonts w:hint="cs"/>
          <w:sz w:val="24"/>
          <w:rtl/>
        </w:rPr>
        <w:t xml:space="preserve">ו </w:t>
      </w:r>
      <w:proofErr w:type="spellStart"/>
      <w:r w:rsidRPr="00621A0C">
        <w:rPr>
          <w:rFonts w:hint="cs"/>
          <w:sz w:val="24"/>
          <w:rtl/>
        </w:rPr>
        <w:t>ו</w:t>
      </w:r>
      <w:proofErr w:type="spellEnd"/>
      <w:r w:rsidRPr="00621A0C">
        <w:rPr>
          <w:rFonts w:hint="cs"/>
          <w:sz w:val="24"/>
          <w:rtl/>
        </w:rPr>
        <w:t xml:space="preserve"> ק ט ו ר י ם    ו ב "ק ט נ י ם"   </w:t>
      </w:r>
      <w:r w:rsidRPr="00621A0C">
        <w:rPr>
          <w:rFonts w:hint="cs"/>
          <w:sz w:val="16"/>
          <w:szCs w:val="16"/>
          <w:rtl/>
        </w:rPr>
        <w:t xml:space="preserve">   </w:t>
      </w:r>
      <w:r w:rsidRPr="00621A0C">
        <w:rPr>
          <w:rFonts w:hint="cs"/>
          <w:sz w:val="24"/>
          <w:rtl/>
        </w:rPr>
        <w:t xml:space="preserve">                  </w:t>
      </w:r>
    </w:p>
    <w:p w:rsidR="00621A0C" w:rsidRPr="00621A0C" w:rsidRDefault="00621A0C" w:rsidP="00621A0C">
      <w:pPr>
        <w:rPr>
          <w:sz w:val="24"/>
          <w:rtl/>
        </w:rPr>
      </w:pPr>
    </w:p>
    <w:p w:rsidR="00621A0C" w:rsidRPr="00621A0C" w:rsidRDefault="00621A0C" w:rsidP="00621A0C">
      <w:pPr>
        <w:rPr>
          <w:sz w:val="24"/>
          <w:rtl/>
        </w:rPr>
      </w:pPr>
    </w:p>
    <w:p w:rsidR="00621A0C" w:rsidRPr="00621A0C" w:rsidRDefault="00621A0C" w:rsidP="00621A0C">
      <w:pPr>
        <w:rPr>
          <w:sz w:val="24"/>
          <w:rtl/>
        </w:rPr>
      </w:pPr>
    </w:p>
    <w:p w:rsidR="00343C31" w:rsidRDefault="00621A0C" w:rsidP="00621A0C">
      <w:pPr>
        <w:tabs>
          <w:tab w:val="left" w:pos="911"/>
        </w:tabs>
        <w:spacing w:line="480" w:lineRule="auto"/>
      </w:pPr>
      <w:r>
        <w:rPr>
          <w:sz w:val="24"/>
          <w:rtl/>
        </w:rPr>
        <w:tab/>
      </w:r>
      <w:bookmarkStart w:id="0" w:name="_GoBack"/>
      <w:bookmarkEnd w:id="0"/>
    </w:p>
    <w:sectPr w:rsidR="00343C31" w:rsidSect="00487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31"/>
    <w:rsid w:val="00343C31"/>
    <w:rsid w:val="0048752C"/>
    <w:rsid w:val="006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1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1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2015-01-15T14:28:00Z</dcterms:created>
  <dcterms:modified xsi:type="dcterms:W3CDTF">2015-01-15T14:28:00Z</dcterms:modified>
</cp:coreProperties>
</file>